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B5" w:rsidRPr="003048A2" w:rsidRDefault="00F728E4" w:rsidP="00CF3313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3048A2">
        <w:rPr>
          <w:color w:val="FF0000"/>
          <w:sz w:val="28"/>
          <w:szCs w:val="28"/>
        </w:rPr>
        <w:t>Info og tips frå</w:t>
      </w:r>
      <w:r w:rsidR="00CF3313" w:rsidRPr="003048A2">
        <w:rPr>
          <w:color w:val="FF0000"/>
          <w:sz w:val="28"/>
          <w:szCs w:val="28"/>
        </w:rPr>
        <w:t xml:space="preserve"> barnefysioterapeuten på 18 mnd kontrollen.</w:t>
      </w:r>
    </w:p>
    <w:p w:rsidR="00072ADC" w:rsidRDefault="00072ADC" w:rsidP="00F728E4">
      <w:pPr>
        <w:jc w:val="center"/>
        <w:rPr>
          <w:color w:val="5B9BD5" w:themeColor="accent1"/>
          <w:sz w:val="28"/>
          <w:szCs w:val="28"/>
        </w:rPr>
      </w:pPr>
    </w:p>
    <w:p w:rsidR="0072603E" w:rsidRDefault="00CF3313" w:rsidP="00F728E4">
      <w:pPr>
        <w:jc w:val="center"/>
        <w:rPr>
          <w:color w:val="5B9BD5" w:themeColor="accent1"/>
          <w:sz w:val="28"/>
          <w:szCs w:val="28"/>
        </w:rPr>
      </w:pPr>
      <w:r w:rsidRPr="003048A2">
        <w:rPr>
          <w:color w:val="5B9BD5" w:themeColor="accent1"/>
          <w:sz w:val="28"/>
          <w:szCs w:val="28"/>
        </w:rPr>
        <w:t>Generelt om motorisk utvikling ved 18 mnd:</w:t>
      </w:r>
    </w:p>
    <w:p w:rsidR="00072ADC" w:rsidRPr="003048A2" w:rsidRDefault="00072ADC" w:rsidP="00F728E4">
      <w:pPr>
        <w:jc w:val="center"/>
        <w:rPr>
          <w:color w:val="5B9BD5" w:themeColor="accent1"/>
          <w:sz w:val="28"/>
          <w:szCs w:val="28"/>
        </w:rPr>
      </w:pPr>
    </w:p>
    <w:p w:rsidR="00F271B3" w:rsidRPr="003048A2" w:rsidRDefault="00CF3313">
      <w:pPr>
        <w:rPr>
          <w:sz w:val="28"/>
          <w:szCs w:val="28"/>
        </w:rPr>
      </w:pPr>
      <w:r w:rsidRPr="003048A2">
        <w:rPr>
          <w:sz w:val="28"/>
          <w:szCs w:val="28"/>
        </w:rPr>
        <w:t xml:space="preserve">Barn går vanligvis fritt </w:t>
      </w:r>
      <w:r w:rsidR="00D81DC6" w:rsidRPr="003048A2">
        <w:rPr>
          <w:sz w:val="28"/>
          <w:szCs w:val="28"/>
        </w:rPr>
        <w:t>mellom 9 og 18 mnd.</w:t>
      </w:r>
      <w:r w:rsidR="0001622B" w:rsidRPr="003048A2">
        <w:rPr>
          <w:sz w:val="28"/>
          <w:szCs w:val="28"/>
        </w:rPr>
        <w:t xml:space="preserve"> </w:t>
      </w:r>
      <w:r w:rsidRPr="003048A2">
        <w:rPr>
          <w:sz w:val="28"/>
          <w:szCs w:val="28"/>
        </w:rPr>
        <w:t>I starte</w:t>
      </w:r>
      <w:r w:rsidR="00F728E4" w:rsidRPr="003048A2">
        <w:rPr>
          <w:sz w:val="28"/>
          <w:szCs w:val="28"/>
        </w:rPr>
        <w:t>n går og står barnet på innsida</w:t>
      </w:r>
      <w:r w:rsidRPr="003048A2">
        <w:rPr>
          <w:sz w:val="28"/>
          <w:szCs w:val="28"/>
        </w:rPr>
        <w:t xml:space="preserve"> av føttene.</w:t>
      </w:r>
    </w:p>
    <w:p w:rsidR="00CF3313" w:rsidRPr="003048A2" w:rsidRDefault="00F271B3">
      <w:pPr>
        <w:rPr>
          <w:sz w:val="28"/>
          <w:szCs w:val="28"/>
        </w:rPr>
      </w:pPr>
      <w:r w:rsidRPr="003048A2">
        <w:rPr>
          <w:sz w:val="28"/>
          <w:szCs w:val="28"/>
        </w:rPr>
        <w:t>Kvali</w:t>
      </w:r>
      <w:r w:rsidR="00F728E4" w:rsidRPr="003048A2">
        <w:rPr>
          <w:sz w:val="28"/>
          <w:szCs w:val="28"/>
        </w:rPr>
        <w:t>teten på bevegelsene vil variera etter kor</w:t>
      </w:r>
      <w:r w:rsidRPr="003048A2">
        <w:rPr>
          <w:sz w:val="28"/>
          <w:szCs w:val="28"/>
        </w:rPr>
        <w:t xml:space="preserve"> lenge barnet har gått fritt.</w:t>
      </w:r>
      <w:r w:rsidR="00CF3313" w:rsidRPr="003048A2">
        <w:rPr>
          <w:sz w:val="28"/>
          <w:szCs w:val="28"/>
        </w:rPr>
        <w:t xml:space="preserve"> </w:t>
      </w:r>
    </w:p>
    <w:p w:rsidR="00D81DC6" w:rsidRPr="003048A2" w:rsidRDefault="00CF3313">
      <w:pPr>
        <w:rPr>
          <w:sz w:val="28"/>
          <w:szCs w:val="28"/>
        </w:rPr>
      </w:pPr>
      <w:r w:rsidRPr="003048A2">
        <w:rPr>
          <w:sz w:val="28"/>
          <w:szCs w:val="28"/>
        </w:rPr>
        <w:t>I denne perioden anbefales barbeint eller sokker/</w:t>
      </w:r>
      <w:r w:rsidR="007D2C32" w:rsidRPr="003048A2">
        <w:rPr>
          <w:sz w:val="28"/>
          <w:szCs w:val="28"/>
        </w:rPr>
        <w:t xml:space="preserve">myke </w:t>
      </w:r>
      <w:r w:rsidRPr="003048A2">
        <w:rPr>
          <w:sz w:val="28"/>
          <w:szCs w:val="28"/>
        </w:rPr>
        <w:t>tøfler med antiskli inne og sko med god støtte (fast hælkappe, over anklene) ute.</w:t>
      </w:r>
    </w:p>
    <w:p w:rsidR="00D81DC6" w:rsidRPr="003048A2" w:rsidRDefault="00CF3313">
      <w:pPr>
        <w:rPr>
          <w:sz w:val="28"/>
          <w:szCs w:val="28"/>
        </w:rPr>
      </w:pPr>
      <w:r w:rsidRPr="003048A2">
        <w:rPr>
          <w:sz w:val="28"/>
          <w:szCs w:val="28"/>
        </w:rPr>
        <w:t xml:space="preserve">Barnet mestrer ofte å gå </w:t>
      </w:r>
      <w:r w:rsidR="00D81DC6" w:rsidRPr="003048A2">
        <w:rPr>
          <w:sz w:val="28"/>
          <w:szCs w:val="28"/>
        </w:rPr>
        <w:t xml:space="preserve">på </w:t>
      </w:r>
      <w:r w:rsidR="007D2C32" w:rsidRPr="003048A2">
        <w:rPr>
          <w:sz w:val="28"/>
          <w:szCs w:val="28"/>
        </w:rPr>
        <w:t xml:space="preserve">lett </w:t>
      </w:r>
      <w:r w:rsidR="00D81DC6" w:rsidRPr="003048A2">
        <w:rPr>
          <w:sz w:val="28"/>
          <w:szCs w:val="28"/>
        </w:rPr>
        <w:t>uje</w:t>
      </w:r>
      <w:r w:rsidR="00F728E4" w:rsidRPr="003048A2">
        <w:rPr>
          <w:sz w:val="28"/>
          <w:szCs w:val="28"/>
        </w:rPr>
        <w:t>vnt underlag og opp og ned bakka</w:t>
      </w:r>
      <w:r w:rsidR="00D81DC6" w:rsidRPr="003048A2">
        <w:rPr>
          <w:sz w:val="28"/>
          <w:szCs w:val="28"/>
        </w:rPr>
        <w:t>r.</w:t>
      </w:r>
      <w:r w:rsidRPr="003048A2">
        <w:rPr>
          <w:sz w:val="28"/>
          <w:szCs w:val="28"/>
        </w:rPr>
        <w:t xml:space="preserve"> De</w:t>
      </w:r>
      <w:r w:rsidR="00F728E4" w:rsidRPr="003048A2">
        <w:rPr>
          <w:sz w:val="28"/>
          <w:szCs w:val="28"/>
        </w:rPr>
        <w:t xml:space="preserve">i kan bevega </w:t>
      </w:r>
      <w:r w:rsidRPr="003048A2">
        <w:rPr>
          <w:sz w:val="28"/>
          <w:szCs w:val="28"/>
        </w:rPr>
        <w:t xml:space="preserve">seg ut og inn av huksittende stilling og klatrer i trapper og på møbler. </w:t>
      </w:r>
    </w:p>
    <w:p w:rsidR="00D81DC6" w:rsidRPr="003048A2" w:rsidRDefault="00CF3313">
      <w:pPr>
        <w:rPr>
          <w:sz w:val="28"/>
          <w:szCs w:val="28"/>
        </w:rPr>
      </w:pPr>
      <w:r w:rsidRPr="003048A2">
        <w:rPr>
          <w:sz w:val="28"/>
          <w:szCs w:val="28"/>
        </w:rPr>
        <w:t>Barnet kan gå å</w:t>
      </w:r>
      <w:r w:rsidR="00F728E4" w:rsidRPr="003048A2">
        <w:rPr>
          <w:sz w:val="28"/>
          <w:szCs w:val="28"/>
        </w:rPr>
        <w:t xml:space="preserve"> bæra</w:t>
      </w:r>
      <w:r w:rsidR="00D81DC6" w:rsidRPr="003048A2">
        <w:rPr>
          <w:sz w:val="28"/>
          <w:szCs w:val="28"/>
        </w:rPr>
        <w:t xml:space="preserve"> med seg le</w:t>
      </w:r>
      <w:r w:rsidR="00F728E4" w:rsidRPr="003048A2">
        <w:rPr>
          <w:sz w:val="28"/>
          <w:szCs w:val="28"/>
        </w:rPr>
        <w:t>i</w:t>
      </w:r>
      <w:r w:rsidR="00D81DC6" w:rsidRPr="003048A2">
        <w:rPr>
          <w:sz w:val="28"/>
          <w:szCs w:val="28"/>
        </w:rPr>
        <w:t>ker</w:t>
      </w:r>
      <w:r w:rsidRPr="003048A2">
        <w:rPr>
          <w:sz w:val="28"/>
          <w:szCs w:val="28"/>
        </w:rPr>
        <w:t xml:space="preserve"> og det kan pe</w:t>
      </w:r>
      <w:r w:rsidR="00F728E4" w:rsidRPr="003048A2">
        <w:rPr>
          <w:sz w:val="28"/>
          <w:szCs w:val="28"/>
        </w:rPr>
        <w:t>i</w:t>
      </w:r>
      <w:r w:rsidRPr="003048A2">
        <w:rPr>
          <w:sz w:val="28"/>
          <w:szCs w:val="28"/>
        </w:rPr>
        <w:t>ke på fle</w:t>
      </w:r>
      <w:r w:rsidR="00F728E4" w:rsidRPr="003048A2">
        <w:rPr>
          <w:sz w:val="28"/>
          <w:szCs w:val="28"/>
        </w:rPr>
        <w:t>i</w:t>
      </w:r>
      <w:r w:rsidRPr="003048A2">
        <w:rPr>
          <w:sz w:val="28"/>
          <w:szCs w:val="28"/>
        </w:rPr>
        <w:t>re kroppsdeler.</w:t>
      </w:r>
    </w:p>
    <w:p w:rsidR="00CF3313" w:rsidRPr="003048A2" w:rsidRDefault="00F728E4">
      <w:pPr>
        <w:rPr>
          <w:sz w:val="28"/>
          <w:szCs w:val="28"/>
        </w:rPr>
      </w:pPr>
      <w:r w:rsidRPr="003048A2">
        <w:rPr>
          <w:sz w:val="28"/>
          <w:szCs w:val="28"/>
        </w:rPr>
        <w:t>Håndgrepet går frå</w:t>
      </w:r>
      <w:r w:rsidR="00CF3313" w:rsidRPr="003048A2">
        <w:rPr>
          <w:sz w:val="28"/>
          <w:szCs w:val="28"/>
        </w:rPr>
        <w:t xml:space="preserve"> he</w:t>
      </w:r>
      <w:r w:rsidRPr="003048A2">
        <w:rPr>
          <w:sz w:val="28"/>
          <w:szCs w:val="28"/>
        </w:rPr>
        <w:t>i</w:t>
      </w:r>
      <w:r w:rsidR="00CF3313" w:rsidRPr="003048A2">
        <w:rPr>
          <w:sz w:val="28"/>
          <w:szCs w:val="28"/>
        </w:rPr>
        <w:t>lhåndsgrep/grovere grep til pinsettgrep og mange begynner å håndtere skje</w:t>
      </w:r>
      <w:r w:rsidRPr="003048A2">
        <w:rPr>
          <w:sz w:val="28"/>
          <w:szCs w:val="28"/>
        </w:rPr>
        <w:t>i</w:t>
      </w:r>
      <w:r w:rsidR="00CF3313" w:rsidRPr="003048A2">
        <w:rPr>
          <w:sz w:val="28"/>
          <w:szCs w:val="28"/>
        </w:rPr>
        <w:t xml:space="preserve"> og kopp som spiseredskap.</w:t>
      </w:r>
    </w:p>
    <w:p w:rsidR="00072ADC" w:rsidRDefault="00072ADC" w:rsidP="00F728E4">
      <w:pPr>
        <w:jc w:val="center"/>
        <w:rPr>
          <w:color w:val="5B9BD5" w:themeColor="accent1"/>
          <w:sz w:val="28"/>
          <w:szCs w:val="28"/>
        </w:rPr>
      </w:pPr>
    </w:p>
    <w:p w:rsidR="008714C9" w:rsidRDefault="008714C9" w:rsidP="00F728E4">
      <w:pPr>
        <w:jc w:val="center"/>
        <w:rPr>
          <w:color w:val="5B9BD5" w:themeColor="accent1"/>
          <w:sz w:val="28"/>
          <w:szCs w:val="28"/>
        </w:rPr>
      </w:pPr>
      <w:r w:rsidRPr="003048A2">
        <w:rPr>
          <w:color w:val="5B9BD5" w:themeColor="accent1"/>
          <w:sz w:val="28"/>
          <w:szCs w:val="28"/>
        </w:rPr>
        <w:t>Kven er barnet ditt?</w:t>
      </w:r>
    </w:p>
    <w:p w:rsidR="00072ADC" w:rsidRPr="003048A2" w:rsidRDefault="00072ADC" w:rsidP="00F728E4">
      <w:pPr>
        <w:jc w:val="center"/>
        <w:rPr>
          <w:color w:val="5B9BD5" w:themeColor="accent1"/>
          <w:sz w:val="28"/>
          <w:szCs w:val="28"/>
        </w:rPr>
      </w:pPr>
    </w:p>
    <w:p w:rsidR="00F728E4" w:rsidRPr="003048A2" w:rsidRDefault="00F728E4" w:rsidP="006954FA">
      <w:pPr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>Fra 18 mnd kjem barnet seg lettere rundt og utforsker verden meir og meir. Dette er ei fin tid å bli kjent med barnet, også motorisk!</w:t>
      </w:r>
    </w:p>
    <w:p w:rsidR="00F728E4" w:rsidRPr="003048A2" w:rsidRDefault="00F728E4" w:rsidP="006954FA">
      <w:pPr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 xml:space="preserve">Still deg spørsmålet: </w:t>
      </w:r>
      <w:r w:rsidR="0095718E">
        <w:rPr>
          <w:rFonts w:ascii="Times New Roman" w:hAnsi="Times New Roman" w:cs="Times New Roman"/>
          <w:color w:val="5B9BD5" w:themeColor="accent1"/>
          <w:sz w:val="28"/>
          <w:szCs w:val="28"/>
        </w:rPr>
        <w:t>K</w:t>
      </w:r>
      <w:r w:rsidRPr="0095718E">
        <w:rPr>
          <w:rFonts w:ascii="Times New Roman" w:hAnsi="Times New Roman" w:cs="Times New Roman"/>
          <w:color w:val="5B9BD5" w:themeColor="accent1"/>
          <w:sz w:val="28"/>
          <w:szCs w:val="28"/>
        </w:rPr>
        <w:t>ven er mitt barn</w:t>
      </w:r>
      <w:r w:rsidRPr="003048A2">
        <w:rPr>
          <w:rFonts w:ascii="Times New Roman" w:hAnsi="Times New Roman" w:cs="Times New Roman"/>
          <w:sz w:val="28"/>
          <w:szCs w:val="28"/>
        </w:rPr>
        <w:t>? Rolig, forsiktig og likar stillesittande aktiviteter? Eller aktivt, nysgjerrig, snubler, faller og heile tida på farta? Eller ein plass midt i mellom?</w:t>
      </w:r>
    </w:p>
    <w:p w:rsidR="006954FA" w:rsidRPr="003048A2" w:rsidRDefault="00F728E4" w:rsidP="006954FA">
      <w:pPr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 xml:space="preserve">Nokon </w:t>
      </w:r>
      <w:r w:rsidR="006954FA" w:rsidRPr="003048A2">
        <w:rPr>
          <w:rFonts w:ascii="Times New Roman" w:hAnsi="Times New Roman" w:cs="Times New Roman"/>
          <w:sz w:val="28"/>
          <w:szCs w:val="28"/>
        </w:rPr>
        <w:t>barn er roligere og trives gjerne godt med rolig lek og bordakti</w:t>
      </w:r>
      <w:r w:rsidRPr="003048A2">
        <w:rPr>
          <w:rFonts w:ascii="Times New Roman" w:hAnsi="Times New Roman" w:cs="Times New Roman"/>
          <w:sz w:val="28"/>
          <w:szCs w:val="28"/>
        </w:rPr>
        <w:t>viteter. Då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kan det være fint å oppmuntre til å bruke kroppen me</w:t>
      </w:r>
      <w:r w:rsidRPr="003048A2">
        <w:rPr>
          <w:rFonts w:ascii="Times New Roman" w:hAnsi="Times New Roman" w:cs="Times New Roman"/>
          <w:sz w:val="28"/>
          <w:szCs w:val="28"/>
        </w:rPr>
        <w:t>i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r grovmotorisk. </w:t>
      </w:r>
      <w:r w:rsidRPr="003048A2">
        <w:rPr>
          <w:rFonts w:ascii="Times New Roman" w:hAnsi="Times New Roman" w:cs="Times New Roman"/>
          <w:sz w:val="28"/>
          <w:szCs w:val="28"/>
        </w:rPr>
        <w:t xml:space="preserve">Løpe, klatre, bevegelse på ujevnt underlag, opp/ned bakker, over lave kanter  og «herjeleik» er aktiviteter ein kan gjere. Om 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barnet </w:t>
      </w:r>
      <w:r w:rsidRPr="003048A2">
        <w:rPr>
          <w:rFonts w:ascii="Times New Roman" w:hAnsi="Times New Roman" w:cs="Times New Roman"/>
          <w:sz w:val="28"/>
          <w:szCs w:val="28"/>
        </w:rPr>
        <w:t xml:space="preserve">unngår 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bestemte aktiviteter er det fint å oppmuntre barnet til å prøve, men at du er tett på og </w:t>
      </w:r>
      <w:r w:rsidRPr="003048A2">
        <w:rPr>
          <w:rFonts w:ascii="Times New Roman" w:hAnsi="Times New Roman" w:cs="Times New Roman"/>
          <w:sz w:val="28"/>
          <w:szCs w:val="28"/>
        </w:rPr>
        <w:t xml:space="preserve">at </w:t>
      </w:r>
      <w:r w:rsidR="006954FA" w:rsidRPr="003048A2">
        <w:rPr>
          <w:rFonts w:ascii="Times New Roman" w:hAnsi="Times New Roman" w:cs="Times New Roman"/>
          <w:sz w:val="28"/>
          <w:szCs w:val="28"/>
        </w:rPr>
        <w:t>barnet opplever me</w:t>
      </w:r>
      <w:r w:rsidRPr="003048A2">
        <w:rPr>
          <w:rFonts w:ascii="Times New Roman" w:hAnsi="Times New Roman" w:cs="Times New Roman"/>
          <w:sz w:val="28"/>
          <w:szCs w:val="28"/>
        </w:rPr>
        <w:t>i</w:t>
      </w:r>
      <w:r w:rsidR="006954FA" w:rsidRPr="003048A2">
        <w:rPr>
          <w:rFonts w:ascii="Times New Roman" w:hAnsi="Times New Roman" w:cs="Times New Roman"/>
          <w:sz w:val="28"/>
          <w:szCs w:val="28"/>
        </w:rPr>
        <w:t>string</w:t>
      </w:r>
      <w:r w:rsidRPr="003048A2">
        <w:rPr>
          <w:rFonts w:ascii="Times New Roman" w:hAnsi="Times New Roman" w:cs="Times New Roman"/>
          <w:sz w:val="28"/>
          <w:szCs w:val="28"/>
        </w:rPr>
        <w:t xml:space="preserve"> til slutt</w:t>
      </w:r>
      <w:r w:rsidR="006954FA" w:rsidRPr="003048A2">
        <w:rPr>
          <w:rFonts w:ascii="Times New Roman" w:hAnsi="Times New Roman" w:cs="Times New Roman"/>
          <w:sz w:val="28"/>
          <w:szCs w:val="28"/>
        </w:rPr>
        <w:t>.</w:t>
      </w:r>
    </w:p>
    <w:p w:rsidR="006954FA" w:rsidRDefault="00F728E4" w:rsidP="006954FA">
      <w:pPr>
        <w:rPr>
          <w:rFonts w:ascii="Times New Roman" w:hAnsi="Times New Roman" w:cs="Times New Roman"/>
          <w:sz w:val="28"/>
          <w:szCs w:val="28"/>
        </w:rPr>
      </w:pPr>
      <w:r w:rsidRPr="003048A2">
        <w:rPr>
          <w:rFonts w:ascii="Times New Roman" w:hAnsi="Times New Roman" w:cs="Times New Roman"/>
          <w:sz w:val="28"/>
          <w:szCs w:val="28"/>
        </w:rPr>
        <w:t>Nokon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barn har alltid e</w:t>
      </w:r>
      <w:r w:rsidRPr="003048A2">
        <w:rPr>
          <w:rFonts w:ascii="Times New Roman" w:hAnsi="Times New Roman" w:cs="Times New Roman"/>
          <w:sz w:val="28"/>
          <w:szCs w:val="28"/>
        </w:rPr>
        <w:t>it høgt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tempo og er ikke så glad i bordaktiviteter</w:t>
      </w:r>
      <w:r w:rsidRPr="003048A2">
        <w:rPr>
          <w:rFonts w:ascii="Times New Roman" w:hAnsi="Times New Roman" w:cs="Times New Roman"/>
          <w:sz w:val="28"/>
          <w:szCs w:val="28"/>
        </w:rPr>
        <w:t xml:space="preserve"> eller andre aktiviteter som krever konsentrasjon over tid. Då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kan det være fint å prøve å ta ned tempoet innimellom, og se at barnet fremdeles mestrer aktivitetene. Det </w:t>
      </w:r>
      <w:r w:rsidR="006954FA" w:rsidRPr="003048A2">
        <w:rPr>
          <w:rFonts w:ascii="Times New Roman" w:hAnsi="Times New Roman" w:cs="Times New Roman"/>
          <w:sz w:val="28"/>
          <w:szCs w:val="28"/>
        </w:rPr>
        <w:lastRenderedPageBreak/>
        <w:t>er me</w:t>
      </w:r>
      <w:r w:rsidRPr="003048A2">
        <w:rPr>
          <w:rFonts w:ascii="Times New Roman" w:hAnsi="Times New Roman" w:cs="Times New Roman"/>
          <w:sz w:val="28"/>
          <w:szCs w:val="28"/>
        </w:rPr>
        <w:t>ir utfordra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nde å balansere </w:t>
      </w:r>
      <w:r w:rsidRPr="003048A2">
        <w:rPr>
          <w:rFonts w:ascii="Times New Roman" w:hAnsi="Times New Roman" w:cs="Times New Roman"/>
          <w:sz w:val="28"/>
          <w:szCs w:val="28"/>
        </w:rPr>
        <w:t>seint en raskt. Nokon gonger vel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 barn e</w:t>
      </w:r>
      <w:r w:rsidRPr="003048A2">
        <w:rPr>
          <w:rFonts w:ascii="Times New Roman" w:hAnsi="Times New Roman" w:cs="Times New Roman"/>
          <w:sz w:val="28"/>
          <w:szCs w:val="28"/>
        </w:rPr>
        <w:t>it høg</w:t>
      </w:r>
      <w:r w:rsidR="006954FA" w:rsidRPr="003048A2">
        <w:rPr>
          <w:rFonts w:ascii="Times New Roman" w:hAnsi="Times New Roman" w:cs="Times New Roman"/>
          <w:sz w:val="28"/>
          <w:szCs w:val="28"/>
        </w:rPr>
        <w:t>t tempo, nettop</w:t>
      </w:r>
      <w:r w:rsidRPr="003048A2">
        <w:rPr>
          <w:rFonts w:ascii="Times New Roman" w:hAnsi="Times New Roman" w:cs="Times New Roman"/>
          <w:sz w:val="28"/>
          <w:szCs w:val="28"/>
        </w:rPr>
        <w:t>p fordi det er vanskelig å gjer</w:t>
      </w:r>
      <w:r w:rsidR="003048A2" w:rsidRPr="003048A2">
        <w:rPr>
          <w:rFonts w:ascii="Times New Roman" w:hAnsi="Times New Roman" w:cs="Times New Roman"/>
          <w:sz w:val="28"/>
          <w:szCs w:val="28"/>
        </w:rPr>
        <w:t xml:space="preserve"> aktiviteten seint</w:t>
      </w:r>
      <w:r w:rsidR="006954FA" w:rsidRPr="003048A2">
        <w:rPr>
          <w:rFonts w:ascii="Times New Roman" w:hAnsi="Times New Roman" w:cs="Times New Roman"/>
          <w:sz w:val="28"/>
          <w:szCs w:val="28"/>
        </w:rPr>
        <w:t xml:space="preserve">. Det er også fint at barnet får prøvd seg noe på bord/finmotoriske aktiviteter som er lystbetont og gir mestring. </w:t>
      </w:r>
    </w:p>
    <w:p w:rsidR="0095718E" w:rsidRDefault="0095718E" w:rsidP="006954FA">
      <w:pPr>
        <w:rPr>
          <w:rFonts w:ascii="Times New Roman" w:hAnsi="Times New Roman" w:cs="Times New Roman"/>
          <w:sz w:val="28"/>
          <w:szCs w:val="28"/>
        </w:rPr>
      </w:pPr>
    </w:p>
    <w:p w:rsidR="0095718E" w:rsidRPr="003048A2" w:rsidRDefault="0095718E" w:rsidP="006954FA">
      <w:pPr>
        <w:rPr>
          <w:rFonts w:ascii="Times New Roman" w:hAnsi="Times New Roman" w:cs="Times New Roman"/>
          <w:sz w:val="28"/>
          <w:szCs w:val="28"/>
        </w:rPr>
      </w:pPr>
    </w:p>
    <w:p w:rsidR="008714C9" w:rsidRDefault="0095718E" w:rsidP="003048A2">
      <w:pPr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Stimulering gjer</w:t>
      </w:r>
      <w:r w:rsidR="008714C9" w:rsidRPr="003048A2">
        <w:rPr>
          <w:color w:val="5B9BD5" w:themeColor="accent1"/>
          <w:sz w:val="28"/>
          <w:szCs w:val="28"/>
        </w:rPr>
        <w:t xml:space="preserve"> utvikling</w:t>
      </w:r>
      <w:r w:rsidR="003048A2" w:rsidRPr="003048A2">
        <w:rPr>
          <w:color w:val="5B9BD5" w:themeColor="accent1"/>
          <w:sz w:val="28"/>
          <w:szCs w:val="28"/>
        </w:rPr>
        <w:t>!</w:t>
      </w:r>
    </w:p>
    <w:p w:rsidR="00072ADC" w:rsidRPr="003048A2" w:rsidRDefault="00072ADC" w:rsidP="003048A2">
      <w:pPr>
        <w:jc w:val="center"/>
        <w:rPr>
          <w:color w:val="5B9BD5" w:themeColor="accent1"/>
          <w:sz w:val="28"/>
          <w:szCs w:val="28"/>
        </w:rPr>
      </w:pPr>
    </w:p>
    <w:p w:rsidR="00F156D8" w:rsidRDefault="006954FA">
      <w:pPr>
        <w:rPr>
          <w:sz w:val="28"/>
          <w:szCs w:val="28"/>
        </w:rPr>
      </w:pPr>
      <w:r w:rsidRPr="003048A2">
        <w:rPr>
          <w:sz w:val="28"/>
          <w:szCs w:val="28"/>
        </w:rPr>
        <w:t>For at barn skal lære og utvikle seg</w:t>
      </w:r>
      <w:r w:rsidR="003048A2" w:rsidRPr="003048A2">
        <w:rPr>
          <w:sz w:val="28"/>
          <w:szCs w:val="28"/>
        </w:rPr>
        <w:t>,</w:t>
      </w:r>
      <w:r w:rsidRPr="003048A2">
        <w:rPr>
          <w:sz w:val="28"/>
          <w:szCs w:val="28"/>
        </w:rPr>
        <w:t xml:space="preserve"> er det viktig med le</w:t>
      </w:r>
      <w:r w:rsidR="003048A2" w:rsidRPr="003048A2">
        <w:rPr>
          <w:sz w:val="28"/>
          <w:szCs w:val="28"/>
        </w:rPr>
        <w:t>i</w:t>
      </w:r>
      <w:r w:rsidRPr="003048A2">
        <w:rPr>
          <w:sz w:val="28"/>
          <w:szCs w:val="28"/>
        </w:rPr>
        <w:t>k, og at det er lystbetont og gir me</w:t>
      </w:r>
      <w:r w:rsidR="003048A2" w:rsidRPr="003048A2">
        <w:rPr>
          <w:sz w:val="28"/>
          <w:szCs w:val="28"/>
        </w:rPr>
        <w:t>i</w:t>
      </w:r>
      <w:r w:rsidRPr="003048A2">
        <w:rPr>
          <w:sz w:val="28"/>
          <w:szCs w:val="28"/>
        </w:rPr>
        <w:t xml:space="preserve">string. </w:t>
      </w:r>
      <w:r w:rsidR="003048A2" w:rsidRPr="003048A2">
        <w:rPr>
          <w:sz w:val="28"/>
          <w:szCs w:val="28"/>
        </w:rPr>
        <w:t>De</w:t>
      </w:r>
      <w:r w:rsidR="00F156D8" w:rsidRPr="003048A2">
        <w:rPr>
          <w:sz w:val="28"/>
          <w:szCs w:val="28"/>
        </w:rPr>
        <w:t xml:space="preserve"> som foreldre er </w:t>
      </w:r>
      <w:r w:rsidR="003048A2" w:rsidRPr="003048A2">
        <w:rPr>
          <w:sz w:val="28"/>
          <w:szCs w:val="28"/>
        </w:rPr>
        <w:t>dei viktigaste rollemodellane for ungane også i forhold til aktivitet og motorisk utvikling. Barn</w:t>
      </w:r>
      <w:r w:rsidR="00F156D8" w:rsidRPr="003048A2">
        <w:rPr>
          <w:sz w:val="28"/>
          <w:szCs w:val="28"/>
        </w:rPr>
        <w:t xml:space="preserve"> har behov for aktive og tilstedeværende voksne, som støtter, oppmuntr</w:t>
      </w:r>
      <w:r w:rsidR="003048A2" w:rsidRPr="003048A2">
        <w:rPr>
          <w:sz w:val="28"/>
          <w:szCs w:val="28"/>
        </w:rPr>
        <w:t>er og ikk</w:t>
      </w:r>
      <w:r w:rsidR="00EF40D0">
        <w:rPr>
          <w:sz w:val="28"/>
          <w:szCs w:val="28"/>
        </w:rPr>
        <w:t>j</w:t>
      </w:r>
      <w:r w:rsidR="003048A2" w:rsidRPr="003048A2">
        <w:rPr>
          <w:sz w:val="28"/>
          <w:szCs w:val="28"/>
        </w:rPr>
        <w:t xml:space="preserve">e minst utfordrer i aktiviteter som krev litt. </w:t>
      </w:r>
    </w:p>
    <w:p w:rsidR="00072ADC" w:rsidRDefault="00072ADC">
      <w:pPr>
        <w:rPr>
          <w:sz w:val="28"/>
          <w:szCs w:val="28"/>
        </w:rPr>
      </w:pPr>
    </w:p>
    <w:p w:rsidR="00072ADC" w:rsidRDefault="00072ADC">
      <w:pPr>
        <w:rPr>
          <w:sz w:val="28"/>
          <w:szCs w:val="28"/>
        </w:rPr>
      </w:pPr>
    </w:p>
    <w:p w:rsidR="0095718E" w:rsidRDefault="0095718E" w:rsidP="0095718E">
      <w:pPr>
        <w:jc w:val="center"/>
        <w:rPr>
          <w:color w:val="5B9BD5" w:themeColor="accent1"/>
          <w:sz w:val="28"/>
          <w:szCs w:val="28"/>
        </w:rPr>
      </w:pPr>
      <w:r w:rsidRPr="0095718E">
        <w:rPr>
          <w:color w:val="5B9BD5" w:themeColor="accent1"/>
          <w:sz w:val="28"/>
          <w:szCs w:val="28"/>
        </w:rPr>
        <w:t>Lykke til i den viktige jobben du har framfor deg!</w:t>
      </w:r>
    </w:p>
    <w:p w:rsidR="0095718E" w:rsidRDefault="0095718E" w:rsidP="0095718E">
      <w:pPr>
        <w:jc w:val="center"/>
        <w:rPr>
          <w:color w:val="5B9BD5" w:themeColor="accent1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b-NO"/>
        </w:rPr>
        <w:drawing>
          <wp:inline distT="0" distB="0" distL="0" distR="0" wp14:anchorId="1848EA5E" wp14:editId="4053CD33">
            <wp:extent cx="2042921" cy="1071155"/>
            <wp:effectExtent l="0" t="0" r="0" b="0"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46" cy="10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8E" w:rsidRDefault="0095718E" w:rsidP="0095718E">
      <w:pPr>
        <w:jc w:val="center"/>
        <w:rPr>
          <w:color w:val="5B9BD5" w:themeColor="accent1"/>
          <w:sz w:val="28"/>
          <w:szCs w:val="28"/>
        </w:rPr>
      </w:pPr>
    </w:p>
    <w:p w:rsidR="0095718E" w:rsidRDefault="0095718E" w:rsidP="0095718E">
      <w:pPr>
        <w:jc w:val="center"/>
        <w:rPr>
          <w:sz w:val="28"/>
          <w:szCs w:val="28"/>
        </w:rPr>
      </w:pPr>
    </w:p>
    <w:p w:rsidR="00072ADC" w:rsidRPr="00072ADC" w:rsidRDefault="00072ADC" w:rsidP="0095718E">
      <w:pPr>
        <w:jc w:val="center"/>
        <w:rPr>
          <w:sz w:val="28"/>
          <w:szCs w:val="28"/>
          <w:u w:val="single"/>
        </w:rPr>
      </w:pPr>
    </w:p>
    <w:p w:rsidR="0095718E" w:rsidRPr="00072ADC" w:rsidRDefault="0095718E" w:rsidP="0095718E">
      <w:pPr>
        <w:jc w:val="center"/>
        <w:rPr>
          <w:sz w:val="28"/>
          <w:szCs w:val="28"/>
          <w:u w:val="single"/>
        </w:rPr>
      </w:pPr>
      <w:r w:rsidRPr="00072ADC">
        <w:rPr>
          <w:sz w:val="28"/>
          <w:szCs w:val="28"/>
          <w:u w:val="single"/>
        </w:rPr>
        <w:t>Ellen Siqveland, Mette Waal og Lene Hammervold Olsen</w:t>
      </w:r>
    </w:p>
    <w:p w:rsidR="0095718E" w:rsidRPr="00072ADC" w:rsidRDefault="0095718E" w:rsidP="0095718E">
      <w:pPr>
        <w:jc w:val="center"/>
        <w:rPr>
          <w:sz w:val="28"/>
          <w:szCs w:val="28"/>
          <w:u w:val="single"/>
        </w:rPr>
      </w:pPr>
      <w:r w:rsidRPr="00072ADC">
        <w:rPr>
          <w:sz w:val="28"/>
          <w:szCs w:val="28"/>
          <w:u w:val="single"/>
        </w:rPr>
        <w:t>Barnefysioterapeuter i Time kommune</w:t>
      </w:r>
    </w:p>
    <w:p w:rsidR="0095718E" w:rsidRPr="0095718E" w:rsidRDefault="0095718E" w:rsidP="0095718E">
      <w:pPr>
        <w:jc w:val="center"/>
        <w:rPr>
          <w:sz w:val="28"/>
          <w:szCs w:val="28"/>
        </w:rPr>
      </w:pPr>
      <w:r>
        <w:rPr>
          <w:sz w:val="28"/>
          <w:szCs w:val="28"/>
        </w:rPr>
        <w:t>Ved spørsmål/behov for henvisning kan det skje på digitalt skjema på kommunens nettsider eller via helsestasjonen.</w:t>
      </w:r>
    </w:p>
    <w:p w:rsidR="0095718E" w:rsidRPr="0095718E" w:rsidRDefault="0095718E" w:rsidP="0095718E">
      <w:pPr>
        <w:jc w:val="center"/>
        <w:rPr>
          <w:sz w:val="28"/>
          <w:szCs w:val="28"/>
        </w:rPr>
      </w:pPr>
    </w:p>
    <w:p w:rsidR="0095718E" w:rsidRPr="003048A2" w:rsidRDefault="0095718E">
      <w:pPr>
        <w:rPr>
          <w:sz w:val="28"/>
          <w:szCs w:val="28"/>
        </w:rPr>
      </w:pPr>
    </w:p>
    <w:p w:rsidR="00C65ECC" w:rsidRDefault="00C65ECC"/>
    <w:p w:rsidR="00D354E3" w:rsidRDefault="00D354E3"/>
    <w:p w:rsidR="00D354E3" w:rsidRDefault="00D354E3"/>
    <w:p w:rsidR="00C65ECC" w:rsidRDefault="00C65ECC"/>
    <w:p w:rsidR="00C65ECC" w:rsidRDefault="00C65ECC">
      <w:pPr>
        <w:rPr>
          <w:noProof/>
          <w:lang w:eastAsia="nb-NO"/>
        </w:rPr>
      </w:pPr>
    </w:p>
    <w:p w:rsidR="00C65ECC" w:rsidRDefault="00C65ECC"/>
    <w:sectPr w:rsidR="00C6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E"/>
    <w:rsid w:val="0001622B"/>
    <w:rsid w:val="00072ADC"/>
    <w:rsid w:val="001C4231"/>
    <w:rsid w:val="003048A2"/>
    <w:rsid w:val="006954FA"/>
    <w:rsid w:val="0072603E"/>
    <w:rsid w:val="007D2C32"/>
    <w:rsid w:val="008714C9"/>
    <w:rsid w:val="0095718E"/>
    <w:rsid w:val="00C65ECC"/>
    <w:rsid w:val="00CF3313"/>
    <w:rsid w:val="00D354E3"/>
    <w:rsid w:val="00D81DC6"/>
    <w:rsid w:val="00EF40D0"/>
    <w:rsid w:val="00F156D8"/>
    <w:rsid w:val="00F271B3"/>
    <w:rsid w:val="00F728E4"/>
    <w:rsid w:val="00F837B5"/>
    <w:rsid w:val="00F9304D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28F1F-2CF2-4C12-8120-12201DA1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9890D66F</Template>
  <TotalTime>1</TotalTime>
  <Pages>4</Pages>
  <Words>427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Hammervold Olsen</dc:creator>
  <cp:keywords/>
  <dc:description/>
  <cp:lastModifiedBy>Heidi Sandland</cp:lastModifiedBy>
  <cp:revision>2</cp:revision>
  <dcterms:created xsi:type="dcterms:W3CDTF">2020-01-17T11:16:00Z</dcterms:created>
  <dcterms:modified xsi:type="dcterms:W3CDTF">2020-01-17T11:16:00Z</dcterms:modified>
</cp:coreProperties>
</file>